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6A" w:rsidRDefault="00DF2EF9">
      <w:pPr>
        <w:wordWrap w:val="0"/>
        <w:adjustRightInd/>
        <w:jc w:val="right"/>
        <w:rPr>
          <w:rFonts w:ascii="ＭＳ 明朝" w:cs="Times New Roman"/>
          <w:spacing w:val="2"/>
        </w:rPr>
      </w:pPr>
      <w:bookmarkStart w:id="0" w:name="_GoBack"/>
      <w:bookmarkEnd w:id="0"/>
      <w:r>
        <w:rPr>
          <w:rFonts w:hint="eastAsia"/>
        </w:rPr>
        <w:t>平成２４</w:t>
      </w:r>
      <w:r w:rsidR="008E3E6A">
        <w:rPr>
          <w:rFonts w:hint="eastAsia"/>
        </w:rPr>
        <w:t>年</w:t>
      </w:r>
      <w:r w:rsidR="008E3E6A">
        <w:rPr>
          <w:rFonts w:ascii="ＭＳ 明朝" w:hAnsi="ＭＳ 明朝"/>
        </w:rPr>
        <w:t>(</w:t>
      </w:r>
      <w:r>
        <w:rPr>
          <w:rFonts w:cs="Times New Roman"/>
        </w:rPr>
        <w:t>2012</w:t>
      </w:r>
      <w:r w:rsidR="008E3E6A">
        <w:rPr>
          <w:rFonts w:hint="eastAsia"/>
        </w:rPr>
        <w:t>年</w:t>
      </w:r>
      <w:r w:rsidR="008E3E6A">
        <w:rPr>
          <w:rFonts w:ascii="ＭＳ 明朝" w:hAnsi="ＭＳ 明朝"/>
        </w:rPr>
        <w:t>)</w:t>
      </w:r>
      <w:r>
        <w:rPr>
          <w:rFonts w:hint="eastAsia"/>
        </w:rPr>
        <w:t>６</w:t>
      </w:r>
      <w:r w:rsidR="006003C9">
        <w:rPr>
          <w:rFonts w:hint="eastAsia"/>
        </w:rPr>
        <w:t>月５</w:t>
      </w:r>
      <w:r w:rsidR="008E3E6A">
        <w:rPr>
          <w:rFonts w:hint="eastAsia"/>
        </w:rPr>
        <w:t xml:space="preserve">日　</w:t>
      </w:r>
    </w:p>
    <w:p w:rsidR="008E3E6A" w:rsidRDefault="008E3E6A">
      <w:pPr>
        <w:adjustRightInd/>
        <w:rPr>
          <w:rFonts w:ascii="ＭＳ 明朝" w:cs="Times New Roman"/>
          <w:spacing w:val="2"/>
        </w:rPr>
      </w:pPr>
    </w:p>
    <w:p w:rsidR="008E3E6A" w:rsidRDefault="008E3E6A">
      <w:pPr>
        <w:adjustRightInd/>
        <w:rPr>
          <w:rFonts w:ascii="ＭＳ 明朝" w:cs="Times New Roman"/>
          <w:spacing w:val="2"/>
        </w:rPr>
      </w:pPr>
      <w:r>
        <w:rPr>
          <w:rFonts w:cs="Times New Roman"/>
        </w:rPr>
        <w:t xml:space="preserve"> </w:t>
      </w:r>
      <w:r>
        <w:rPr>
          <w:rFonts w:hint="eastAsia"/>
        </w:rPr>
        <w:t>教職員各位</w:t>
      </w:r>
    </w:p>
    <w:p w:rsidR="008E3E6A" w:rsidRDefault="008E3E6A">
      <w:pPr>
        <w:adjustRightInd/>
        <w:rPr>
          <w:rFonts w:ascii="ＭＳ 明朝" w:cs="Times New Roman"/>
          <w:spacing w:val="2"/>
        </w:rPr>
      </w:pPr>
      <w:r>
        <w:rPr>
          <w:rFonts w:cs="Times New Roman"/>
        </w:rPr>
        <w:t xml:space="preserve">                                                </w:t>
      </w:r>
      <w:r>
        <w:rPr>
          <w:rFonts w:hint="eastAsia"/>
        </w:rPr>
        <w:t xml:space="preserve">　山口県立大学教育後援会事務局</w:t>
      </w:r>
    </w:p>
    <w:p w:rsidR="008E3E6A" w:rsidRDefault="008E3E6A">
      <w:pPr>
        <w:adjustRightInd/>
        <w:rPr>
          <w:rFonts w:ascii="ＭＳ 明朝" w:cs="Times New Roman"/>
          <w:spacing w:val="2"/>
        </w:rPr>
      </w:pPr>
    </w:p>
    <w:p w:rsidR="008E3E6A" w:rsidRDefault="008E3E6A" w:rsidP="00691D20">
      <w:pPr>
        <w:adjustRightInd/>
        <w:jc w:val="center"/>
        <w:rPr>
          <w:rFonts w:ascii="ＭＳ 明朝" w:cs="Times New Roman"/>
          <w:spacing w:val="2"/>
        </w:rPr>
      </w:pPr>
      <w:r>
        <w:rPr>
          <w:rFonts w:hint="eastAsia"/>
        </w:rPr>
        <w:t>学生活動援助事業に係る情報提供について（依頼）</w:t>
      </w:r>
    </w:p>
    <w:p w:rsidR="008E3E6A" w:rsidRDefault="008E3E6A">
      <w:pPr>
        <w:adjustRightInd/>
        <w:rPr>
          <w:rFonts w:ascii="ＭＳ 明朝" w:cs="Times New Roman"/>
          <w:spacing w:val="2"/>
        </w:rPr>
      </w:pPr>
    </w:p>
    <w:p w:rsidR="008E3E6A" w:rsidRDefault="008E3E6A">
      <w:pPr>
        <w:adjustRightInd/>
        <w:rPr>
          <w:rFonts w:ascii="ＭＳ 明朝" w:cs="Times New Roman"/>
          <w:spacing w:val="2"/>
        </w:rPr>
      </w:pPr>
      <w:r>
        <w:rPr>
          <w:rFonts w:hint="eastAsia"/>
        </w:rPr>
        <w:t xml:space="preserve">　山口県立大学教育後援会では、下記のとおり、学生</w:t>
      </w:r>
      <w:r w:rsidR="00DF2EF9">
        <w:rPr>
          <w:rFonts w:hint="eastAsia"/>
        </w:rPr>
        <w:t>の課外活動に対する援助事業を実施しています</w:t>
      </w:r>
      <w:r>
        <w:rPr>
          <w:rFonts w:hint="eastAsia"/>
        </w:rPr>
        <w:t>。</w:t>
      </w:r>
    </w:p>
    <w:p w:rsidR="008E3E6A" w:rsidRDefault="008E3E6A">
      <w:pPr>
        <w:adjustRightInd/>
        <w:rPr>
          <w:rFonts w:ascii="ＭＳ 明朝" w:cs="Times New Roman"/>
          <w:spacing w:val="2"/>
        </w:rPr>
      </w:pPr>
      <w:r>
        <w:rPr>
          <w:rFonts w:hint="eastAsia"/>
        </w:rPr>
        <w:t xml:space="preserve">　ついては、この事業の対象となる学生活動の情報がありましたら、教育後援会事務局までお寄せくださるようお願いします。</w:t>
      </w:r>
    </w:p>
    <w:p w:rsidR="008E3E6A" w:rsidRDefault="008E3E6A">
      <w:pPr>
        <w:adjustRightInd/>
        <w:jc w:val="center"/>
        <w:rPr>
          <w:rFonts w:ascii="ＭＳ 明朝" w:cs="Times New Roman"/>
          <w:spacing w:val="2"/>
        </w:rPr>
      </w:pPr>
      <w:r>
        <w:rPr>
          <w:rFonts w:hint="eastAsia"/>
        </w:rPr>
        <w:t>記</w:t>
      </w:r>
    </w:p>
    <w:p w:rsidR="008E3E6A" w:rsidRDefault="008E3E6A">
      <w:pPr>
        <w:adjustRightInd/>
        <w:rPr>
          <w:rFonts w:ascii="ＭＳ 明朝" w:cs="Times New Roman"/>
          <w:spacing w:val="2"/>
        </w:rPr>
      </w:pPr>
      <w:r>
        <w:rPr>
          <w:rFonts w:ascii="ＭＳ 明朝" w:eastAsia="ＤＦ平成ゴシック体W5" w:cs="ＤＦ平成ゴシック体W5" w:hint="eastAsia"/>
        </w:rPr>
        <w:t>１　対　　　象</w:t>
      </w:r>
    </w:p>
    <w:p w:rsidR="008E3E6A" w:rsidRDefault="008E3E6A">
      <w:pPr>
        <w:adjustRightInd/>
        <w:rPr>
          <w:rFonts w:ascii="ＭＳ 明朝" w:cs="Times New Roman"/>
          <w:spacing w:val="2"/>
        </w:rPr>
      </w:pPr>
      <w:r>
        <w:rPr>
          <w:rFonts w:hint="eastAsia"/>
        </w:rPr>
        <w:t xml:space="preserve">　　山口県立大学に在学する学生及び学生が組織する団体を対象とします。</w:t>
      </w:r>
    </w:p>
    <w:p w:rsidR="008E3E6A" w:rsidRDefault="008E3E6A">
      <w:pPr>
        <w:adjustRightInd/>
        <w:rPr>
          <w:rFonts w:ascii="ＭＳ 明朝" w:cs="Times New Roman"/>
          <w:spacing w:val="2"/>
        </w:rPr>
      </w:pPr>
      <w:r>
        <w:rPr>
          <w:rFonts w:ascii="ＭＳ 明朝" w:eastAsia="ＭＳ Ｐゴシック" w:cs="ＭＳ Ｐゴシック" w:hint="eastAsia"/>
        </w:rPr>
        <w:t>２</w:t>
      </w:r>
      <w:r>
        <w:rPr>
          <w:rFonts w:ascii="ＭＳ 明朝" w:eastAsia="ＭＳ Ｐゴシック" w:cs="ＭＳ Ｐゴシック" w:hint="eastAsia"/>
          <w:w w:val="151"/>
        </w:rPr>
        <w:t xml:space="preserve">　</w:t>
      </w:r>
      <w:r>
        <w:rPr>
          <w:rFonts w:ascii="ＭＳ 明朝" w:eastAsia="ＭＳ Ｐゴシック" w:cs="ＭＳ Ｐゴシック" w:hint="eastAsia"/>
        </w:rPr>
        <w:t>援助の内容</w:t>
      </w:r>
    </w:p>
    <w:p w:rsidR="008E3E6A" w:rsidRDefault="008E3E6A">
      <w:pPr>
        <w:adjustRightInd/>
        <w:rPr>
          <w:rFonts w:ascii="ＭＳ 明朝" w:cs="Times New Roman"/>
          <w:spacing w:val="2"/>
        </w:rPr>
      </w:pPr>
      <w:r>
        <w:rPr>
          <w:rFonts w:ascii="ＤＦ平成ゴシック体W5" w:hAnsi="ＤＦ平成ゴシック体W5" w:cs="ＤＦ平成ゴシック体W5"/>
        </w:rPr>
        <w:t xml:space="preserve"> (1)</w:t>
      </w:r>
      <w:r>
        <w:rPr>
          <w:rFonts w:ascii="ＭＳ 明朝" w:eastAsia="ＤＦ平成ゴシック体W5" w:cs="ＤＦ平成ゴシック体W5" w:hint="eastAsia"/>
        </w:rPr>
        <w:t xml:space="preserve">　学外遠征等に対する助成金</w:t>
      </w:r>
    </w:p>
    <w:p w:rsidR="008E3E6A" w:rsidRDefault="008E3E6A">
      <w:pPr>
        <w:adjustRightInd/>
        <w:rPr>
          <w:rFonts w:ascii="ＭＳ 明朝" w:cs="Times New Roman"/>
          <w:spacing w:val="2"/>
        </w:rPr>
      </w:pPr>
      <w:r>
        <w:rPr>
          <w:rFonts w:hint="eastAsia"/>
        </w:rPr>
        <w:t xml:space="preserve">　　ア　学外遠征の各種大会（公的機関が公認する中国地区大会、西日本大会、全国大会）　　　　及び学術交流協定締結校が主催する行事に参加した場合、その経費の一部を助成す　　　します。　</w:t>
      </w:r>
    </w:p>
    <w:p w:rsidR="008E3E6A" w:rsidRDefault="008E3E6A">
      <w:pPr>
        <w:adjustRightInd/>
        <w:rPr>
          <w:rFonts w:ascii="ＭＳ 明朝" w:cs="Times New Roman"/>
          <w:spacing w:val="2"/>
        </w:rPr>
      </w:pPr>
      <w:r>
        <w:rPr>
          <w:rFonts w:cs="Times New Roman"/>
        </w:rPr>
        <w:t xml:space="preserve">    </w:t>
      </w:r>
      <w:r>
        <w:rPr>
          <w:rFonts w:hint="eastAsia"/>
        </w:rPr>
        <w:t>イ　助成額は、学外遠征等に係る経費（交通費、宿泊料２０人以内）の１／２以内と　　　　します。ただし、１人につき２万円以内とします。</w:t>
      </w:r>
    </w:p>
    <w:p w:rsidR="008E3E6A" w:rsidRDefault="008E3E6A">
      <w:pPr>
        <w:adjustRightInd/>
        <w:rPr>
          <w:rFonts w:ascii="ＭＳ 明朝" w:cs="Times New Roman"/>
          <w:spacing w:val="2"/>
        </w:rPr>
      </w:pPr>
      <w:r>
        <w:rPr>
          <w:rFonts w:ascii="ＤＦ平成ゴシック体W5" w:hAnsi="ＤＦ平成ゴシック体W5" w:cs="ＤＦ平成ゴシック体W5"/>
        </w:rPr>
        <w:t xml:space="preserve"> (2)</w:t>
      </w:r>
      <w:r>
        <w:rPr>
          <w:rFonts w:ascii="ＭＳ 明朝" w:eastAsia="ＤＦ平成ゴシック体W5" w:cs="ＤＦ平成ゴシック体W5" w:hint="eastAsia"/>
        </w:rPr>
        <w:t xml:space="preserve">　学外活動に対する助成金</w:t>
      </w:r>
      <w:r>
        <w:rPr>
          <w:rFonts w:ascii="ＤＦ平成ゴシック体W5" w:hAnsi="ＤＦ平成ゴシック体W5" w:cs="ＤＦ平成ゴシック体W5"/>
        </w:rPr>
        <w:t xml:space="preserve">  </w:t>
      </w:r>
    </w:p>
    <w:p w:rsidR="008E3E6A" w:rsidRDefault="008E3E6A">
      <w:pPr>
        <w:adjustRightInd/>
        <w:rPr>
          <w:rFonts w:ascii="ＭＳ 明朝" w:cs="Times New Roman"/>
          <w:spacing w:val="2"/>
        </w:rPr>
      </w:pPr>
      <w:r>
        <w:rPr>
          <w:rFonts w:hint="eastAsia"/>
        </w:rPr>
        <w:t xml:space="preserve">　　　大学の要請に基づいて県民参加の行事等の学外活動に参加した場合、その経費の一　　</w:t>
      </w:r>
      <w:r w:rsidR="00DF2EF9">
        <w:rPr>
          <w:rFonts w:hint="eastAsia"/>
        </w:rPr>
        <w:t xml:space="preserve">　</w:t>
      </w:r>
      <w:r>
        <w:rPr>
          <w:rFonts w:hint="eastAsia"/>
        </w:rPr>
        <w:t>部を助成します。</w:t>
      </w:r>
    </w:p>
    <w:p w:rsidR="008E3E6A" w:rsidRDefault="008E3E6A">
      <w:pPr>
        <w:adjustRightInd/>
        <w:rPr>
          <w:rFonts w:ascii="ＭＳ 明朝" w:cs="Times New Roman"/>
          <w:spacing w:val="2"/>
        </w:rPr>
      </w:pPr>
      <w:r>
        <w:rPr>
          <w:rFonts w:ascii="ＤＦ平成ゴシック体W5" w:hAnsi="ＤＦ平成ゴシック体W5" w:cs="ＤＦ平成ゴシック体W5"/>
        </w:rPr>
        <w:t xml:space="preserve"> (3)</w:t>
      </w:r>
      <w:r>
        <w:rPr>
          <w:rFonts w:ascii="ＭＳ 明朝" w:eastAsia="ＤＦ平成ゴシック体W5" w:cs="ＤＦ平成ゴシック体W5" w:hint="eastAsia"/>
        </w:rPr>
        <w:t xml:space="preserve">　報奨事業</w:t>
      </w:r>
    </w:p>
    <w:p w:rsidR="008E3E6A" w:rsidRDefault="008E3E6A">
      <w:pPr>
        <w:adjustRightInd/>
        <w:ind w:left="638"/>
        <w:rPr>
          <w:rFonts w:ascii="ＭＳ 明朝" w:cs="Times New Roman"/>
          <w:spacing w:val="2"/>
        </w:rPr>
      </w:pPr>
      <w:r>
        <w:rPr>
          <w:rFonts w:hint="eastAsia"/>
        </w:rPr>
        <w:t>次の優秀な活動を行った学生又は団体に対し、報奨金を支給します。</w:t>
      </w:r>
    </w:p>
    <w:p w:rsidR="008E3E6A" w:rsidRDefault="008E3E6A">
      <w:pPr>
        <w:adjustRightInd/>
        <w:rPr>
          <w:rFonts w:ascii="ＭＳ 明朝" w:cs="Times New Roman"/>
          <w:spacing w:val="2"/>
        </w:rPr>
      </w:pPr>
      <w:r>
        <w:rPr>
          <w:rFonts w:hint="eastAsia"/>
        </w:rPr>
        <w:t xml:space="preserve">　</w:t>
      </w:r>
      <w:r>
        <w:rPr>
          <w:rFonts w:cs="Times New Roman"/>
        </w:rPr>
        <w:t xml:space="preserve">  </w:t>
      </w:r>
      <w:r>
        <w:rPr>
          <w:rFonts w:hint="eastAsia"/>
        </w:rPr>
        <w:t>ア　公的機関が公認する各種大会（山口県大会、中国地区大会、西日本大会、全国大　　　　会）に出場し、優勝又は準優勝の成績を</w:t>
      </w:r>
      <w:r w:rsidR="001F1730">
        <w:rPr>
          <w:rFonts w:hint="eastAsia"/>
        </w:rPr>
        <w:t>収め</w:t>
      </w:r>
      <w:r>
        <w:rPr>
          <w:rFonts w:hint="eastAsia"/>
        </w:rPr>
        <w:t>た場合。</w:t>
      </w:r>
    </w:p>
    <w:p w:rsidR="008E3E6A" w:rsidRDefault="008E3E6A">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イ　人命救助、災害防止、ボランティア活動等の善行を行い、公的機関又はこれに準　　　　ずる機関、団体等により表彰された場合。</w:t>
      </w:r>
    </w:p>
    <w:p w:rsidR="008E3E6A" w:rsidRDefault="008E3E6A">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ウ　顕著な学外、学内活動又は優秀な学習・研究業績に対し、学長により表彰された　　　　場合。</w:t>
      </w:r>
    </w:p>
    <w:p w:rsidR="008E3E6A" w:rsidRDefault="008E3E6A">
      <w:pPr>
        <w:adjustRightInd/>
        <w:rPr>
          <w:rFonts w:ascii="ＭＳ 明朝" w:cs="Times New Roman"/>
          <w:spacing w:val="2"/>
        </w:rPr>
      </w:pPr>
      <w:r>
        <w:rPr>
          <w:rFonts w:ascii="ＭＳ 明朝" w:eastAsia="ＤＦ平成ゴシック体W5" w:cs="ＤＦ平成ゴシック体W5" w:hint="eastAsia"/>
        </w:rPr>
        <w:t>３　申請の方法</w:t>
      </w:r>
    </w:p>
    <w:p w:rsidR="008E3E6A" w:rsidRDefault="008E3E6A" w:rsidP="00DF2EF9">
      <w:pPr>
        <w:adjustRightInd/>
        <w:ind w:left="212" w:hangingChars="100" w:hanging="212"/>
        <w:rPr>
          <w:rFonts w:ascii="ＭＳ 明朝" w:cs="Times New Roman"/>
          <w:spacing w:val="2"/>
        </w:rPr>
      </w:pPr>
      <w:r>
        <w:rPr>
          <w:rFonts w:hint="eastAsia"/>
        </w:rPr>
        <w:t xml:space="preserve">　　学外遠征等に対する助成を受けようとするときは、所定の申請書に領収書等経費を証　する書類を添付の上、</w:t>
      </w:r>
      <w:r w:rsidR="00DF2EF9">
        <w:rPr>
          <w:rFonts w:hint="eastAsia"/>
        </w:rPr>
        <w:t>生活支援グループ経由で</w:t>
      </w:r>
      <w:r>
        <w:rPr>
          <w:rFonts w:hint="eastAsia"/>
        </w:rPr>
        <w:t>教育後援会事務局に提出してください。</w:t>
      </w:r>
    </w:p>
    <w:p w:rsidR="008E3E6A" w:rsidRDefault="008E3E6A">
      <w:pPr>
        <w:adjustRightInd/>
        <w:rPr>
          <w:rFonts w:ascii="ＭＳ 明朝" w:cs="Times New Roman"/>
          <w:spacing w:val="2"/>
        </w:rPr>
      </w:pPr>
      <w:r>
        <w:rPr>
          <w:rFonts w:ascii="ＭＳ 明朝" w:eastAsia="ＤＦ平成ゴシック体W5" w:cs="ＤＦ平成ゴシック体W5" w:hint="eastAsia"/>
        </w:rPr>
        <w:t xml:space="preserve">４　</w:t>
      </w:r>
      <w:r>
        <w:rPr>
          <w:rFonts w:ascii="ＭＳ 明朝" w:cs="Times New Roman"/>
          <w:color w:val="auto"/>
        </w:rPr>
        <w:fldChar w:fldCharType="begin"/>
      </w:r>
      <w:r>
        <w:rPr>
          <w:rFonts w:ascii="ＭＳ 明朝" w:cs="Times New Roman"/>
          <w:color w:val="auto"/>
        </w:rPr>
        <w:instrText>eq \o\ad(</w:instrText>
      </w:r>
      <w:r>
        <w:rPr>
          <w:rFonts w:ascii="ＭＳ 明朝" w:eastAsia="ＤＦ平成ゴシック体W5" w:cs="ＤＦ平成ゴシック体W5" w:hint="eastAsia"/>
        </w:rPr>
        <w:instrText>問合せ先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ＤＦ平成ゴシック体W5" w:cs="ＤＦ平成ゴシック体W5" w:hint="eastAsia"/>
        </w:rPr>
        <w:t>問合せ先</w:t>
      </w:r>
      <w:r>
        <w:rPr>
          <w:rFonts w:ascii="ＭＳ 明朝" w:cs="Times New Roman"/>
          <w:color w:val="auto"/>
        </w:rPr>
        <w:fldChar w:fldCharType="end"/>
      </w:r>
    </w:p>
    <w:p w:rsidR="004E3B77" w:rsidRDefault="004E3B77" w:rsidP="004E3B77">
      <w:pPr>
        <w:adjustRightInd/>
        <w:ind w:left="426"/>
        <w:rPr>
          <w:rFonts w:ascii="ＭＳ 明朝" w:cs="Times New Roman"/>
          <w:spacing w:val="2"/>
        </w:rPr>
      </w:pPr>
      <w:r>
        <w:rPr>
          <w:rFonts w:hint="eastAsia"/>
        </w:rPr>
        <w:t>山口県立大学学生支援部</w:t>
      </w:r>
      <w:r>
        <w:t xml:space="preserve"> </w:t>
      </w:r>
      <w:r>
        <w:rPr>
          <w:rFonts w:hint="eastAsia"/>
        </w:rPr>
        <w:t>生活支援グループ</w:t>
      </w:r>
    </w:p>
    <w:p w:rsidR="004E3B77" w:rsidRDefault="004E3B77" w:rsidP="004E3B77">
      <w:pPr>
        <w:adjustRightInd/>
        <w:ind w:left="426"/>
        <w:rPr>
          <w:rFonts w:ascii="ＭＳ 明朝" w:cs="Times New Roman"/>
          <w:spacing w:val="2"/>
        </w:rPr>
      </w:pPr>
      <w:r>
        <w:rPr>
          <w:rFonts w:hint="eastAsia"/>
        </w:rPr>
        <w:t>山口県立大学教育後援会事務局（山口県立大学総務管理部</w:t>
      </w:r>
      <w:r>
        <w:t xml:space="preserve"> </w:t>
      </w:r>
      <w:r>
        <w:rPr>
          <w:rFonts w:hint="eastAsia"/>
        </w:rPr>
        <w:t>総務グループ内）</w:t>
      </w:r>
    </w:p>
    <w:p w:rsidR="008E3E6A" w:rsidRDefault="008E3E6A">
      <w:pPr>
        <w:adjustRightInd/>
        <w:rPr>
          <w:rFonts w:ascii="ＭＳ 明朝" w:cs="Times New Roman"/>
          <w:spacing w:val="2"/>
        </w:rPr>
      </w:pPr>
      <w:r>
        <w:rPr>
          <w:rFonts w:hint="eastAsia"/>
        </w:rPr>
        <w:t xml:space="preserve">　　</w:t>
      </w:r>
    </w:p>
    <w:p w:rsidR="008E3E6A" w:rsidRDefault="008E3E6A">
      <w:pPr>
        <w:adjustRightInd/>
        <w:rPr>
          <w:rFonts w:ascii="ＭＳ 明朝" w:cs="Times New Roman"/>
          <w:spacing w:val="2"/>
        </w:rPr>
      </w:pPr>
    </w:p>
    <w:sectPr w:rsidR="008E3E6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6A" w:rsidRDefault="008E3E6A">
      <w:r>
        <w:separator/>
      </w:r>
    </w:p>
  </w:endnote>
  <w:endnote w:type="continuationSeparator" w:id="0">
    <w:p w:rsidR="008E3E6A" w:rsidRDefault="008E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6A" w:rsidRDefault="008E3E6A">
      <w:r>
        <w:rPr>
          <w:rFonts w:ascii="ＭＳ 明朝" w:cs="Times New Roman"/>
          <w:color w:val="auto"/>
          <w:sz w:val="2"/>
          <w:szCs w:val="2"/>
        </w:rPr>
        <w:continuationSeparator/>
      </w:r>
    </w:p>
  </w:footnote>
  <w:footnote w:type="continuationSeparator" w:id="0">
    <w:p w:rsidR="008E3E6A" w:rsidRDefault="008E3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F9"/>
    <w:rsid w:val="001F1730"/>
    <w:rsid w:val="004E3B77"/>
    <w:rsid w:val="004E6594"/>
    <w:rsid w:val="005246D4"/>
    <w:rsid w:val="006003C9"/>
    <w:rsid w:val="00691D20"/>
    <w:rsid w:val="008258A5"/>
    <w:rsid w:val="008E3E6A"/>
    <w:rsid w:val="00DF2EF9"/>
    <w:rsid w:val="00ED3C3F"/>
    <w:rsid w:val="00F2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2EF9"/>
    <w:pPr>
      <w:tabs>
        <w:tab w:val="center" w:pos="4252"/>
        <w:tab w:val="right" w:pos="8504"/>
      </w:tabs>
      <w:snapToGrid w:val="0"/>
    </w:pPr>
  </w:style>
  <w:style w:type="character" w:customStyle="1" w:styleId="a4">
    <w:name w:val="ヘッダー (文字)"/>
    <w:basedOn w:val="a0"/>
    <w:link w:val="a3"/>
    <w:uiPriority w:val="99"/>
    <w:semiHidden/>
    <w:locked/>
    <w:rsid w:val="00DF2EF9"/>
    <w:rPr>
      <w:rFonts w:cs="ＭＳ 明朝"/>
      <w:color w:val="000000"/>
      <w:kern w:val="0"/>
      <w:sz w:val="21"/>
      <w:szCs w:val="21"/>
    </w:rPr>
  </w:style>
  <w:style w:type="paragraph" w:styleId="a5">
    <w:name w:val="footer"/>
    <w:basedOn w:val="a"/>
    <w:link w:val="a6"/>
    <w:uiPriority w:val="99"/>
    <w:semiHidden/>
    <w:unhideWhenUsed/>
    <w:rsid w:val="00DF2EF9"/>
    <w:pPr>
      <w:tabs>
        <w:tab w:val="center" w:pos="4252"/>
        <w:tab w:val="right" w:pos="8504"/>
      </w:tabs>
      <w:snapToGrid w:val="0"/>
    </w:pPr>
  </w:style>
  <w:style w:type="character" w:customStyle="1" w:styleId="a6">
    <w:name w:val="フッター (文字)"/>
    <w:basedOn w:val="a0"/>
    <w:link w:val="a5"/>
    <w:uiPriority w:val="99"/>
    <w:semiHidden/>
    <w:locked/>
    <w:rsid w:val="00DF2EF9"/>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2EF9"/>
    <w:pPr>
      <w:tabs>
        <w:tab w:val="center" w:pos="4252"/>
        <w:tab w:val="right" w:pos="8504"/>
      </w:tabs>
      <w:snapToGrid w:val="0"/>
    </w:pPr>
  </w:style>
  <w:style w:type="character" w:customStyle="1" w:styleId="a4">
    <w:name w:val="ヘッダー (文字)"/>
    <w:basedOn w:val="a0"/>
    <w:link w:val="a3"/>
    <w:uiPriority w:val="99"/>
    <w:semiHidden/>
    <w:locked/>
    <w:rsid w:val="00DF2EF9"/>
    <w:rPr>
      <w:rFonts w:cs="ＭＳ 明朝"/>
      <w:color w:val="000000"/>
      <w:kern w:val="0"/>
      <w:sz w:val="21"/>
      <w:szCs w:val="21"/>
    </w:rPr>
  </w:style>
  <w:style w:type="paragraph" w:styleId="a5">
    <w:name w:val="footer"/>
    <w:basedOn w:val="a"/>
    <w:link w:val="a6"/>
    <w:uiPriority w:val="99"/>
    <w:semiHidden/>
    <w:unhideWhenUsed/>
    <w:rsid w:val="00DF2EF9"/>
    <w:pPr>
      <w:tabs>
        <w:tab w:val="center" w:pos="4252"/>
        <w:tab w:val="right" w:pos="8504"/>
      </w:tabs>
      <w:snapToGrid w:val="0"/>
    </w:pPr>
  </w:style>
  <w:style w:type="character" w:customStyle="1" w:styleId="a6">
    <w:name w:val="フッター (文字)"/>
    <w:basedOn w:val="a0"/>
    <w:link w:val="a5"/>
    <w:uiPriority w:val="99"/>
    <w:semiHidden/>
    <w:locked/>
    <w:rsid w:val="00DF2EF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4</DocSecurity>
  <Lines>6</Lines>
  <Paragraphs>1</Paragraphs>
  <ScaleCrop>false</ScaleCrop>
  <Company>Toshiba</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kikaku</cp:lastModifiedBy>
  <cp:revision>2</cp:revision>
  <cp:lastPrinted>2012-06-05T01:36:00Z</cp:lastPrinted>
  <dcterms:created xsi:type="dcterms:W3CDTF">2012-07-11T05:58:00Z</dcterms:created>
  <dcterms:modified xsi:type="dcterms:W3CDTF">2012-07-11T05:58:00Z</dcterms:modified>
</cp:coreProperties>
</file>